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8" w:type="dxa"/>
        <w:tblLook w:val="04A0" w:firstRow="1" w:lastRow="0" w:firstColumn="1" w:lastColumn="0" w:noHBand="0" w:noVBand="1"/>
      </w:tblPr>
      <w:tblGrid>
        <w:gridCol w:w="5102"/>
        <w:gridCol w:w="4506"/>
      </w:tblGrid>
      <w:tr w:rsidR="005D6024" w:rsidRPr="006976D0" w14:paraId="646BBB1F" w14:textId="77777777" w:rsidTr="00487FFA">
        <w:tc>
          <w:tcPr>
            <w:tcW w:w="5102" w:type="dxa"/>
          </w:tcPr>
          <w:p w14:paraId="08141E70" w14:textId="77777777" w:rsidR="005D6024" w:rsidRPr="006976D0" w:rsidRDefault="005D6024" w:rsidP="00487FFA">
            <w:pPr>
              <w:rPr>
                <w:sz w:val="28"/>
                <w:szCs w:val="28"/>
              </w:rPr>
            </w:pPr>
            <w:r w:rsidRPr="006976D0">
              <w:rPr>
                <w:b/>
                <w:sz w:val="28"/>
                <w:szCs w:val="28"/>
              </w:rPr>
              <w:t xml:space="preserve">Ініціатор: </w:t>
            </w:r>
            <w:r w:rsidRPr="0032180B">
              <w:rPr>
                <w:rFonts w:ascii="Times New Roman CYR" w:hAnsi="Times New Roman CYR" w:cs="Times New Roman CYR"/>
                <w:sz w:val="28"/>
                <w:szCs w:val="28"/>
              </w:rPr>
              <w:t>голова обласної державної  адміністрації – начальник обласної військової адміністрації</w:t>
            </w:r>
            <w:r w:rsidRPr="0026203E"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                        </w:t>
            </w:r>
          </w:p>
          <w:p w14:paraId="06E05A74" w14:textId="77777777" w:rsidR="005D6024" w:rsidRPr="006976D0" w:rsidRDefault="005D6024" w:rsidP="00487FFA"/>
        </w:tc>
        <w:tc>
          <w:tcPr>
            <w:tcW w:w="4506" w:type="dxa"/>
          </w:tcPr>
          <w:p w14:paraId="67FABB3E" w14:textId="77777777" w:rsidR="005D6024" w:rsidRPr="006976D0" w:rsidRDefault="005D6024" w:rsidP="00487FFA">
            <w:pPr>
              <w:jc w:val="right"/>
              <w:rPr>
                <w:b/>
                <w:sz w:val="28"/>
                <w:szCs w:val="28"/>
              </w:rPr>
            </w:pPr>
            <w:r w:rsidRPr="006976D0">
              <w:rPr>
                <w:b/>
                <w:sz w:val="28"/>
                <w:szCs w:val="28"/>
              </w:rPr>
              <w:t xml:space="preserve">              ПРО</w:t>
            </w:r>
            <w:r>
              <w:rPr>
                <w:b/>
                <w:sz w:val="28"/>
                <w:szCs w:val="28"/>
              </w:rPr>
              <w:t>Є</w:t>
            </w:r>
            <w:r w:rsidRPr="006976D0">
              <w:rPr>
                <w:b/>
                <w:sz w:val="28"/>
                <w:szCs w:val="28"/>
              </w:rPr>
              <w:t xml:space="preserve">КТ                             </w:t>
            </w:r>
          </w:p>
          <w:p w14:paraId="0A810D29" w14:textId="77777777" w:rsidR="004B43A1" w:rsidRDefault="005D6024" w:rsidP="00487FFA">
            <w:pPr>
              <w:jc w:val="center"/>
              <w:rPr>
                <w:b/>
                <w:sz w:val="28"/>
                <w:szCs w:val="28"/>
              </w:rPr>
            </w:pPr>
            <w:r w:rsidRPr="006976D0">
              <w:rPr>
                <w:b/>
                <w:sz w:val="28"/>
                <w:szCs w:val="28"/>
              </w:rPr>
              <w:t xml:space="preserve">                 </w:t>
            </w:r>
            <w:r>
              <w:rPr>
                <w:b/>
                <w:sz w:val="28"/>
                <w:szCs w:val="28"/>
              </w:rPr>
              <w:t xml:space="preserve">             </w:t>
            </w:r>
            <w:r w:rsidRPr="006976D0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№ 2028/01.1-14</w:t>
            </w:r>
            <w:r w:rsidRPr="006976D0">
              <w:rPr>
                <w:b/>
                <w:sz w:val="28"/>
                <w:szCs w:val="28"/>
              </w:rPr>
              <w:t xml:space="preserve"> </w:t>
            </w:r>
          </w:p>
          <w:p w14:paraId="18EE236E" w14:textId="78985C82" w:rsidR="005D6024" w:rsidRPr="006976D0" w:rsidRDefault="004B43A1" w:rsidP="004B43A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НОВА РЕДАКЦІЯ</w:t>
            </w:r>
            <w:r w:rsidR="005D6024" w:rsidRPr="006976D0">
              <w:rPr>
                <w:b/>
                <w:sz w:val="28"/>
                <w:szCs w:val="28"/>
              </w:rPr>
              <w:t xml:space="preserve">                          </w:t>
            </w:r>
          </w:p>
          <w:p w14:paraId="02D1E0BF" w14:textId="77777777" w:rsidR="005D6024" w:rsidRPr="006976D0" w:rsidRDefault="005D6024" w:rsidP="00487FFA">
            <w:pPr>
              <w:jc w:val="right"/>
              <w:rPr>
                <w:b/>
              </w:rPr>
            </w:pPr>
            <w:r w:rsidRPr="006976D0">
              <w:rPr>
                <w:b/>
                <w:sz w:val="28"/>
                <w:szCs w:val="28"/>
              </w:rPr>
              <w:t xml:space="preserve">                                              </w:t>
            </w:r>
          </w:p>
          <w:p w14:paraId="48A7B230" w14:textId="77777777" w:rsidR="005D6024" w:rsidRPr="006976D0" w:rsidRDefault="005D6024" w:rsidP="00487FFA">
            <w:pPr>
              <w:jc w:val="right"/>
              <w:rPr>
                <w:b/>
              </w:rPr>
            </w:pPr>
          </w:p>
        </w:tc>
      </w:tr>
      <w:tr w:rsidR="005D6024" w:rsidRPr="006976D0" w14:paraId="6F1DAA3C" w14:textId="77777777" w:rsidTr="00487FFA">
        <w:tc>
          <w:tcPr>
            <w:tcW w:w="5102" w:type="dxa"/>
          </w:tcPr>
          <w:p w14:paraId="13F68362" w14:textId="77777777" w:rsidR="005D6024" w:rsidRPr="006976D0" w:rsidRDefault="005D6024" w:rsidP="00487FFA">
            <w:r w:rsidRPr="006976D0">
              <w:rPr>
                <w:b/>
                <w:sz w:val="28"/>
                <w:szCs w:val="28"/>
              </w:rPr>
              <w:t>Автор:</w:t>
            </w:r>
            <w:r w:rsidRPr="006976D0">
              <w:rPr>
                <w:sz w:val="28"/>
                <w:szCs w:val="28"/>
              </w:rPr>
              <w:t xml:space="preserve">  департамент соціального захисту населення обл</w:t>
            </w:r>
            <w:r>
              <w:rPr>
                <w:sz w:val="28"/>
                <w:szCs w:val="28"/>
              </w:rPr>
              <w:t xml:space="preserve">асної військової </w:t>
            </w:r>
            <w:r w:rsidRPr="006976D0">
              <w:rPr>
                <w:sz w:val="28"/>
                <w:szCs w:val="28"/>
              </w:rPr>
              <w:t>адміністрації</w:t>
            </w:r>
          </w:p>
        </w:tc>
        <w:tc>
          <w:tcPr>
            <w:tcW w:w="4506" w:type="dxa"/>
          </w:tcPr>
          <w:p w14:paraId="731B0863" w14:textId="77777777" w:rsidR="005D6024" w:rsidRPr="006976D0" w:rsidRDefault="005D6024" w:rsidP="00487FFA">
            <w:pPr>
              <w:jc w:val="right"/>
              <w:rPr>
                <w:b/>
              </w:rPr>
            </w:pPr>
          </w:p>
        </w:tc>
      </w:tr>
    </w:tbl>
    <w:p w14:paraId="6018ABC4" w14:textId="77777777" w:rsidR="005D6024" w:rsidRPr="006976D0" w:rsidRDefault="005D6024" w:rsidP="005D6024">
      <w:pPr>
        <w:suppressAutoHyphens/>
        <w:ind w:right="-2"/>
        <w:rPr>
          <w:rFonts w:eastAsia="Times New Roman"/>
          <w:b/>
          <w:sz w:val="28"/>
          <w:szCs w:val="28"/>
          <w:lang w:eastAsia="zh-CN"/>
        </w:rPr>
      </w:pPr>
    </w:p>
    <w:p w14:paraId="2D8274AB" w14:textId="66F619AE" w:rsidR="005D6024" w:rsidRPr="00A8092A" w:rsidRDefault="005D6024" w:rsidP="005D6024">
      <w:pPr>
        <w:suppressAutoHyphens/>
        <w:ind w:right="-2"/>
        <w:rPr>
          <w:rFonts w:eastAsia="Times New Roman"/>
          <w:b/>
          <w:sz w:val="22"/>
          <w:szCs w:val="22"/>
          <w:lang w:eastAsia="zh-CN"/>
        </w:rPr>
      </w:pPr>
      <w:r w:rsidRPr="006976D0">
        <w:rPr>
          <w:noProof/>
        </w:rPr>
        <w:drawing>
          <wp:anchor distT="0" distB="0" distL="114300" distR="114300" simplePos="0" relativeHeight="251659264" behindDoc="0" locked="0" layoutInCell="1" allowOverlap="1" wp14:anchorId="02BF8313" wp14:editId="0988FA47">
            <wp:simplePos x="0" y="0"/>
            <wp:positionH relativeFrom="column">
              <wp:posOffset>2714625</wp:posOffset>
            </wp:positionH>
            <wp:positionV relativeFrom="paragraph">
              <wp:posOffset>0</wp:posOffset>
            </wp:positionV>
            <wp:extent cx="514350" cy="590550"/>
            <wp:effectExtent l="0" t="0" r="0" b="0"/>
            <wp:wrapSquare wrapText="right"/>
            <wp:docPr id="8488530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76D0">
        <w:rPr>
          <w:rFonts w:eastAsia="Times New Roman"/>
          <w:b/>
          <w:sz w:val="28"/>
          <w:szCs w:val="28"/>
          <w:lang w:eastAsia="zh-CN"/>
        </w:rPr>
        <w:t xml:space="preserve">                                      </w:t>
      </w:r>
      <w:r w:rsidRPr="006976D0">
        <w:rPr>
          <w:rFonts w:eastAsia="Times New Roman"/>
          <w:b/>
          <w:sz w:val="28"/>
          <w:szCs w:val="28"/>
          <w:lang w:eastAsia="zh-CN"/>
        </w:rPr>
        <w:br w:type="textWrapping" w:clear="all"/>
      </w:r>
    </w:p>
    <w:p w14:paraId="00C27E45" w14:textId="77777777" w:rsidR="005D6024" w:rsidRDefault="005D6024" w:rsidP="005D6024">
      <w:pPr>
        <w:suppressAutoHyphens/>
        <w:ind w:right="-2"/>
        <w:jc w:val="center"/>
        <w:rPr>
          <w:rFonts w:eastAsia="Times New Roman"/>
          <w:b/>
          <w:sz w:val="28"/>
          <w:szCs w:val="28"/>
          <w:lang w:eastAsia="zh-CN"/>
        </w:rPr>
      </w:pPr>
      <w:r w:rsidRPr="006976D0">
        <w:rPr>
          <w:rFonts w:eastAsia="Times New Roman"/>
          <w:b/>
          <w:sz w:val="28"/>
          <w:szCs w:val="28"/>
          <w:lang w:eastAsia="zh-CN"/>
        </w:rPr>
        <w:t>ЗАКАРПАТСЬКА ОБЛАСНА РАДА</w:t>
      </w:r>
    </w:p>
    <w:p w14:paraId="4072CEBF" w14:textId="77777777" w:rsidR="005D6024" w:rsidRPr="00A8092A" w:rsidRDefault="005D6024" w:rsidP="005D6024">
      <w:pPr>
        <w:suppressAutoHyphens/>
        <w:ind w:right="-2"/>
        <w:jc w:val="center"/>
        <w:rPr>
          <w:rFonts w:eastAsia="Times New Roman"/>
          <w:sz w:val="22"/>
          <w:szCs w:val="22"/>
          <w:lang w:eastAsia="zh-CN"/>
        </w:rPr>
      </w:pPr>
    </w:p>
    <w:p w14:paraId="0F723947" w14:textId="77777777" w:rsidR="005D6024" w:rsidRDefault="005D6024" w:rsidP="005D6024">
      <w:pPr>
        <w:suppressAutoHyphens/>
        <w:ind w:right="-2"/>
        <w:jc w:val="center"/>
        <w:rPr>
          <w:rFonts w:eastAsia="Times New Roman"/>
          <w:b/>
          <w:sz w:val="28"/>
          <w:szCs w:val="28"/>
          <w:lang w:eastAsia="zh-CN"/>
        </w:rPr>
      </w:pPr>
      <w:r w:rsidRPr="00B82604">
        <w:rPr>
          <w:rFonts w:eastAsia="Times New Roman"/>
          <w:b/>
          <w:sz w:val="28"/>
          <w:szCs w:val="28"/>
          <w:lang w:eastAsia="zh-CN"/>
        </w:rPr>
        <w:t>Двадцят</w:t>
      </w:r>
      <w:r>
        <w:rPr>
          <w:rFonts w:eastAsia="Times New Roman"/>
          <w:b/>
          <w:sz w:val="28"/>
          <w:szCs w:val="28"/>
          <w:lang w:eastAsia="zh-CN"/>
        </w:rPr>
        <w:t xml:space="preserve">а </w:t>
      </w:r>
      <w:r w:rsidRPr="00B82604">
        <w:rPr>
          <w:rFonts w:eastAsia="Times New Roman"/>
          <w:b/>
          <w:sz w:val="28"/>
          <w:szCs w:val="28"/>
          <w:lang w:eastAsia="zh-CN"/>
        </w:rPr>
        <w:t>сесі</w:t>
      </w:r>
      <w:r>
        <w:rPr>
          <w:rFonts w:eastAsia="Times New Roman"/>
          <w:b/>
          <w:sz w:val="28"/>
          <w:szCs w:val="28"/>
          <w:lang w:eastAsia="zh-CN"/>
        </w:rPr>
        <w:t xml:space="preserve">я </w:t>
      </w:r>
      <w:r w:rsidRPr="00B82604">
        <w:rPr>
          <w:rFonts w:eastAsia="Times New Roman"/>
          <w:b/>
          <w:sz w:val="28"/>
          <w:szCs w:val="28"/>
          <w:lang w:eastAsia="zh-CN"/>
        </w:rPr>
        <w:t xml:space="preserve">VIII скликання  </w:t>
      </w:r>
    </w:p>
    <w:p w14:paraId="2C0C071A" w14:textId="77777777" w:rsidR="005D6024" w:rsidRPr="00B82604" w:rsidRDefault="005D6024" w:rsidP="005D6024">
      <w:pPr>
        <w:suppressAutoHyphens/>
        <w:ind w:right="-2"/>
        <w:jc w:val="center"/>
        <w:rPr>
          <w:rFonts w:eastAsia="Times New Roman"/>
          <w:b/>
          <w:sz w:val="28"/>
          <w:szCs w:val="28"/>
          <w:lang w:eastAsia="zh-CN"/>
        </w:rPr>
      </w:pPr>
    </w:p>
    <w:p w14:paraId="64792DA9" w14:textId="77777777" w:rsidR="005D6024" w:rsidRPr="00A8092A" w:rsidRDefault="005D6024" w:rsidP="005D6024">
      <w:pPr>
        <w:suppressAutoHyphens/>
        <w:ind w:right="-2"/>
        <w:jc w:val="center"/>
        <w:rPr>
          <w:rFonts w:eastAsia="Times New Roman"/>
          <w:b/>
          <w:bCs/>
          <w:sz w:val="32"/>
          <w:szCs w:val="32"/>
          <w:lang w:eastAsia="zh-CN"/>
        </w:rPr>
      </w:pPr>
      <w:r w:rsidRPr="00A8092A">
        <w:rPr>
          <w:rFonts w:eastAsia="Times New Roman"/>
          <w:b/>
          <w:bCs/>
          <w:sz w:val="32"/>
          <w:szCs w:val="32"/>
          <w:lang w:eastAsia="zh-CN"/>
        </w:rPr>
        <w:t xml:space="preserve">Р І Ш Е Н </w:t>
      </w:r>
      <w:proofErr w:type="spellStart"/>
      <w:r w:rsidRPr="00A8092A">
        <w:rPr>
          <w:rFonts w:eastAsia="Times New Roman"/>
          <w:b/>
          <w:bCs/>
          <w:sz w:val="32"/>
          <w:szCs w:val="32"/>
          <w:lang w:eastAsia="zh-CN"/>
        </w:rPr>
        <w:t>Н</w:t>
      </w:r>
      <w:proofErr w:type="spellEnd"/>
      <w:r w:rsidRPr="00A8092A">
        <w:rPr>
          <w:rFonts w:eastAsia="Times New Roman"/>
          <w:b/>
          <w:bCs/>
          <w:sz w:val="32"/>
          <w:szCs w:val="32"/>
          <w:lang w:eastAsia="zh-CN"/>
        </w:rPr>
        <w:t xml:space="preserve"> Я</w:t>
      </w:r>
    </w:p>
    <w:p w14:paraId="17D99599" w14:textId="77777777" w:rsidR="005D6024" w:rsidRPr="006976D0" w:rsidRDefault="005D6024" w:rsidP="005D6024">
      <w:pPr>
        <w:suppressAutoHyphens/>
        <w:ind w:right="-2"/>
        <w:jc w:val="center"/>
        <w:rPr>
          <w:rFonts w:eastAsia="Times New Roman"/>
          <w:sz w:val="28"/>
          <w:szCs w:val="24"/>
          <w:lang w:eastAsia="zh-CN"/>
        </w:rPr>
      </w:pPr>
    </w:p>
    <w:p w14:paraId="114CC2F6" w14:textId="77777777" w:rsidR="005D6024" w:rsidRPr="006976D0" w:rsidRDefault="005D6024" w:rsidP="005D6024">
      <w:pPr>
        <w:suppressAutoHyphens/>
        <w:ind w:right="-2"/>
        <w:rPr>
          <w:rFonts w:eastAsia="Times New Roman"/>
          <w:sz w:val="28"/>
          <w:szCs w:val="24"/>
          <w:lang w:eastAsia="zh-CN"/>
        </w:rPr>
      </w:pPr>
      <w:r w:rsidRPr="006976D0">
        <w:rPr>
          <w:rFonts w:eastAsia="Times New Roman"/>
          <w:b/>
          <w:sz w:val="28"/>
          <w:szCs w:val="28"/>
          <w:lang w:eastAsia="zh-CN"/>
        </w:rPr>
        <w:t xml:space="preserve">         </w:t>
      </w:r>
      <w:r>
        <w:rPr>
          <w:rFonts w:eastAsia="Times New Roman"/>
          <w:b/>
          <w:sz w:val="28"/>
          <w:szCs w:val="28"/>
          <w:lang w:eastAsia="zh-CN"/>
        </w:rPr>
        <w:tab/>
        <w:t xml:space="preserve">     2025                                  м. Ужгород          </w:t>
      </w:r>
      <w:r w:rsidRPr="006976D0">
        <w:rPr>
          <w:rFonts w:eastAsia="Times New Roman"/>
          <w:b/>
          <w:sz w:val="28"/>
          <w:szCs w:val="28"/>
          <w:lang w:eastAsia="zh-CN"/>
        </w:rPr>
        <w:t xml:space="preserve">     </w:t>
      </w:r>
      <w:r>
        <w:rPr>
          <w:rFonts w:eastAsia="Times New Roman"/>
          <w:b/>
          <w:sz w:val="28"/>
          <w:szCs w:val="28"/>
          <w:lang w:eastAsia="zh-CN"/>
        </w:rPr>
        <w:t xml:space="preserve">                 </w:t>
      </w:r>
      <w:r w:rsidRPr="006976D0">
        <w:rPr>
          <w:rFonts w:eastAsia="Times New Roman"/>
          <w:b/>
          <w:sz w:val="28"/>
          <w:szCs w:val="28"/>
          <w:lang w:eastAsia="zh-CN"/>
        </w:rPr>
        <w:t>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8"/>
        <w:gridCol w:w="4737"/>
      </w:tblGrid>
      <w:tr w:rsidR="005D6024" w:rsidRPr="00672E38" w14:paraId="22FCDE60" w14:textId="77777777" w:rsidTr="00487FFA">
        <w:tc>
          <w:tcPr>
            <w:tcW w:w="4644" w:type="dxa"/>
          </w:tcPr>
          <w:p w14:paraId="48E00992" w14:textId="77777777" w:rsidR="005D6024" w:rsidRPr="00672E38" w:rsidRDefault="005D6024" w:rsidP="00487FFA">
            <w:pPr>
              <w:tabs>
                <w:tab w:val="left" w:pos="540"/>
                <w:tab w:val="right" w:pos="9354"/>
              </w:tabs>
              <w:rPr>
                <w:b/>
                <w:sz w:val="28"/>
                <w:szCs w:val="28"/>
              </w:rPr>
            </w:pPr>
          </w:p>
          <w:p w14:paraId="55DBF457" w14:textId="1EBD565E" w:rsidR="005D6024" w:rsidRPr="00672E38" w:rsidRDefault="005D6024" w:rsidP="00D03E05">
            <w:pPr>
              <w:tabs>
                <w:tab w:val="left" w:pos="0"/>
                <w:tab w:val="right" w:pos="9354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 зміну типу, назви Комунальної</w:t>
            </w:r>
            <w:r w:rsidRPr="00672E3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установи «Вільшанський дитячий будинок-інтернат» </w:t>
            </w:r>
            <w:r w:rsidRPr="00672E38">
              <w:rPr>
                <w:b/>
                <w:sz w:val="28"/>
                <w:szCs w:val="28"/>
              </w:rPr>
              <w:t>Закарпатської обласної ради</w:t>
            </w:r>
          </w:p>
        </w:tc>
        <w:tc>
          <w:tcPr>
            <w:tcW w:w="4786" w:type="dxa"/>
          </w:tcPr>
          <w:p w14:paraId="72398053" w14:textId="77777777" w:rsidR="005D6024" w:rsidRPr="00672E38" w:rsidRDefault="005D6024" w:rsidP="00487FFA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345E7958" w14:textId="77777777" w:rsidR="005D6024" w:rsidRDefault="005D6024" w:rsidP="005D6024">
      <w:pPr>
        <w:ind w:firstLine="708"/>
        <w:jc w:val="both"/>
        <w:rPr>
          <w:sz w:val="28"/>
          <w:szCs w:val="28"/>
        </w:rPr>
      </w:pPr>
    </w:p>
    <w:p w14:paraId="44C50D6F" w14:textId="04E1B007" w:rsidR="005D6024" w:rsidRPr="00F42EE8" w:rsidRDefault="005D6024" w:rsidP="005D6024">
      <w:pPr>
        <w:ind w:firstLine="708"/>
        <w:jc w:val="both"/>
        <w:rPr>
          <w:b/>
          <w:sz w:val="28"/>
          <w:szCs w:val="28"/>
        </w:rPr>
      </w:pPr>
      <w:r w:rsidRPr="00BC63BA">
        <w:rPr>
          <w:sz w:val="28"/>
          <w:szCs w:val="28"/>
        </w:rPr>
        <w:t>Відповідно до статті 43</w:t>
      </w:r>
      <w:r>
        <w:rPr>
          <w:sz w:val="28"/>
          <w:szCs w:val="28"/>
        </w:rPr>
        <w:t>, 60</w:t>
      </w:r>
      <w:r w:rsidRPr="00BC63BA">
        <w:rPr>
          <w:sz w:val="28"/>
          <w:szCs w:val="28"/>
        </w:rPr>
        <w:t xml:space="preserve"> Закону України </w:t>
      </w:r>
      <w:r>
        <w:rPr>
          <w:sz w:val="28"/>
          <w:szCs w:val="28"/>
        </w:rPr>
        <w:t>«</w:t>
      </w:r>
      <w:r w:rsidRPr="00BC63BA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BC63BA">
        <w:rPr>
          <w:sz w:val="28"/>
          <w:szCs w:val="28"/>
        </w:rPr>
        <w:t>,</w:t>
      </w:r>
      <w:r>
        <w:t xml:space="preserve"> </w:t>
      </w:r>
      <w:r w:rsidRPr="009777BE">
        <w:rPr>
          <w:bCs/>
          <w:sz w:val="28"/>
          <w:szCs w:val="28"/>
        </w:rPr>
        <w:t xml:space="preserve">Закону України </w:t>
      </w:r>
      <w:r>
        <w:rPr>
          <w:bCs/>
          <w:sz w:val="28"/>
          <w:szCs w:val="28"/>
        </w:rPr>
        <w:t>«</w:t>
      </w:r>
      <w:r w:rsidRPr="009777BE">
        <w:rPr>
          <w:bCs/>
          <w:sz w:val="28"/>
          <w:szCs w:val="28"/>
        </w:rPr>
        <w:t>Про реабілітацію осіб з інвалідністю в Україні</w:t>
      </w:r>
      <w:r>
        <w:rPr>
          <w:bCs/>
          <w:sz w:val="28"/>
          <w:szCs w:val="28"/>
          <w:shd w:val="clear" w:color="auto" w:fill="FFFFFF"/>
        </w:rPr>
        <w:t>»</w:t>
      </w:r>
      <w:r w:rsidRPr="009777BE">
        <w:rPr>
          <w:bCs/>
          <w:sz w:val="28"/>
          <w:szCs w:val="28"/>
        </w:rPr>
        <w:t>,</w:t>
      </w:r>
      <w:r w:rsidRPr="009777BE">
        <w:t xml:space="preserve"> </w:t>
      </w:r>
      <w:r w:rsidRPr="00F42EE8">
        <w:rPr>
          <w:sz w:val="28"/>
          <w:szCs w:val="28"/>
        </w:rPr>
        <w:t xml:space="preserve">Закону України </w:t>
      </w:r>
      <w:r>
        <w:rPr>
          <w:sz w:val="28"/>
          <w:szCs w:val="28"/>
        </w:rPr>
        <w:t>«</w:t>
      </w:r>
      <w:r w:rsidRPr="00F42EE8">
        <w:rPr>
          <w:sz w:val="28"/>
          <w:szCs w:val="28"/>
        </w:rPr>
        <w:t>Про організацію трудових відносин в умовах воєнного стану</w:t>
      </w:r>
      <w:r>
        <w:rPr>
          <w:sz w:val="28"/>
          <w:szCs w:val="28"/>
        </w:rPr>
        <w:t>»</w:t>
      </w:r>
      <w:r w:rsidRPr="00F42EE8">
        <w:rPr>
          <w:sz w:val="28"/>
          <w:szCs w:val="28"/>
        </w:rPr>
        <w:t xml:space="preserve">, </w:t>
      </w:r>
      <w:r>
        <w:rPr>
          <w:sz w:val="28"/>
          <w:szCs w:val="28"/>
        </w:rPr>
        <w:t>розпорядження Кабінету Міністрів України від 24 грудня 2024 року № 1315-р «</w:t>
      </w:r>
      <w:r w:rsidRPr="00C71E9C">
        <w:rPr>
          <w:bCs/>
          <w:sz w:val="28"/>
          <w:szCs w:val="28"/>
          <w:shd w:val="clear" w:color="auto" w:fill="FFFFFF"/>
        </w:rPr>
        <w:t xml:space="preserve">Про схвалення Стратегії реформування психоневрологічних, інших інтернатних закладів та </w:t>
      </w:r>
      <w:proofErr w:type="spellStart"/>
      <w:r w:rsidRPr="00C71E9C">
        <w:rPr>
          <w:bCs/>
          <w:sz w:val="28"/>
          <w:szCs w:val="28"/>
          <w:shd w:val="clear" w:color="auto" w:fill="FFFFFF"/>
        </w:rPr>
        <w:t>деінституціоналізації</w:t>
      </w:r>
      <w:proofErr w:type="spellEnd"/>
      <w:r w:rsidRPr="00C71E9C">
        <w:rPr>
          <w:bCs/>
          <w:sz w:val="28"/>
          <w:szCs w:val="28"/>
          <w:shd w:val="clear" w:color="auto" w:fill="FFFFFF"/>
        </w:rPr>
        <w:t xml:space="preserve"> догляду за повнолітніми особами з інвалідністю та особами старшого віку до 2034 року і затвердження операційного плану заходів з її реалізації у 2025-2027 роках</w:t>
      </w:r>
      <w:r>
        <w:rPr>
          <w:bCs/>
          <w:sz w:val="28"/>
          <w:szCs w:val="28"/>
          <w:shd w:val="clear" w:color="auto" w:fill="FFFFFF"/>
        </w:rPr>
        <w:t>»</w:t>
      </w:r>
      <w:r>
        <w:rPr>
          <w:sz w:val="28"/>
          <w:szCs w:val="28"/>
        </w:rPr>
        <w:t xml:space="preserve">, </w:t>
      </w:r>
      <w:r w:rsidRPr="009777BE">
        <w:rPr>
          <w:bCs/>
          <w:sz w:val="28"/>
          <w:szCs w:val="28"/>
        </w:rPr>
        <w:t xml:space="preserve">наказу Міністерства соціальної політики України </w:t>
      </w:r>
      <w:r w:rsidRPr="009777BE">
        <w:rPr>
          <w:bCs/>
          <w:sz w:val="28"/>
          <w:szCs w:val="28"/>
          <w:shd w:val="clear" w:color="auto" w:fill="FFFFFF"/>
        </w:rPr>
        <w:t xml:space="preserve">від 09.08.2016  № 855 </w:t>
      </w:r>
      <w:r>
        <w:rPr>
          <w:bCs/>
          <w:sz w:val="28"/>
          <w:szCs w:val="28"/>
        </w:rPr>
        <w:t>«</w:t>
      </w:r>
      <w:r w:rsidRPr="009777BE">
        <w:rPr>
          <w:bCs/>
          <w:sz w:val="28"/>
          <w:szCs w:val="28"/>
        </w:rPr>
        <w:t>Деякі питання комплексної реабілітації осіб з інвалідністю</w:t>
      </w:r>
      <w:r>
        <w:rPr>
          <w:bCs/>
          <w:sz w:val="28"/>
          <w:szCs w:val="28"/>
          <w:shd w:val="clear" w:color="auto" w:fill="FFFFFF"/>
        </w:rPr>
        <w:t>»</w:t>
      </w:r>
      <w:r w:rsidRPr="009777BE">
        <w:rPr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 w:rsidRPr="009E588D">
        <w:rPr>
          <w:sz w:val="28"/>
          <w:szCs w:val="28"/>
        </w:rPr>
        <w:t>зареєстрованого в Міністерстві юстиції України 01 вересня 2016 року з</w:t>
      </w:r>
      <w:r>
        <w:rPr>
          <w:sz w:val="28"/>
          <w:szCs w:val="28"/>
        </w:rPr>
        <w:t xml:space="preserve">а </w:t>
      </w:r>
      <w:r w:rsidRPr="009E588D">
        <w:rPr>
          <w:sz w:val="28"/>
          <w:szCs w:val="28"/>
        </w:rPr>
        <w:t>№ 1209/29339</w:t>
      </w:r>
      <w:r>
        <w:rPr>
          <w:sz w:val="28"/>
          <w:szCs w:val="28"/>
        </w:rPr>
        <w:t>,</w:t>
      </w:r>
      <w:r w:rsidRPr="009E588D">
        <w:rPr>
          <w:sz w:val="28"/>
          <w:szCs w:val="28"/>
        </w:rPr>
        <w:t xml:space="preserve"> з </w:t>
      </w:r>
      <w:r w:rsidRPr="00F42EE8">
        <w:rPr>
          <w:sz w:val="28"/>
          <w:szCs w:val="28"/>
        </w:rPr>
        <w:t xml:space="preserve">метою </w:t>
      </w:r>
      <w:r>
        <w:rPr>
          <w:sz w:val="28"/>
          <w:szCs w:val="28"/>
        </w:rPr>
        <w:t>реалізації в області послідовного реформування діючої системи надання соціальних послуг, обласна рад</w:t>
      </w:r>
      <w:r w:rsidRPr="00F42EE8">
        <w:rPr>
          <w:sz w:val="28"/>
          <w:szCs w:val="28"/>
        </w:rPr>
        <w:t>а</w:t>
      </w:r>
      <w:r w:rsidRPr="00F42EE8">
        <w:rPr>
          <w:b/>
          <w:sz w:val="28"/>
          <w:szCs w:val="28"/>
        </w:rPr>
        <w:t xml:space="preserve"> </w:t>
      </w:r>
      <w:r w:rsidR="007B4890">
        <w:rPr>
          <w:b/>
          <w:sz w:val="28"/>
          <w:szCs w:val="28"/>
        </w:rPr>
        <w:t xml:space="preserve">                          </w:t>
      </w:r>
      <w:r w:rsidRPr="00F42EE8">
        <w:rPr>
          <w:b/>
          <w:sz w:val="28"/>
          <w:szCs w:val="28"/>
        </w:rPr>
        <w:t>в и р і ш и л а:</w:t>
      </w:r>
    </w:p>
    <w:p w14:paraId="56A13E9A" w14:textId="77777777" w:rsidR="005D6024" w:rsidRDefault="005D6024" w:rsidP="005D6024">
      <w:pPr>
        <w:tabs>
          <w:tab w:val="left" w:pos="540"/>
        </w:tabs>
        <w:ind w:firstLine="567"/>
        <w:jc w:val="both"/>
        <w:rPr>
          <w:sz w:val="28"/>
          <w:szCs w:val="28"/>
        </w:rPr>
      </w:pPr>
    </w:p>
    <w:p w14:paraId="02EB8DA3" w14:textId="77777777" w:rsidR="005D6024" w:rsidRPr="005D6024" w:rsidRDefault="005D6024" w:rsidP="005D6024">
      <w:pPr>
        <w:tabs>
          <w:tab w:val="left" w:pos="540"/>
          <w:tab w:val="right" w:pos="9354"/>
        </w:tabs>
        <w:jc w:val="both"/>
        <w:rPr>
          <w:sz w:val="28"/>
          <w:szCs w:val="28"/>
        </w:rPr>
      </w:pPr>
      <w:r w:rsidRPr="00C71167">
        <w:rPr>
          <w:sz w:val="28"/>
          <w:szCs w:val="28"/>
        </w:rPr>
        <w:tab/>
        <w:t xml:space="preserve">1. </w:t>
      </w:r>
      <w:r>
        <w:rPr>
          <w:sz w:val="28"/>
          <w:szCs w:val="28"/>
        </w:rPr>
        <w:t>Змінити тип та назву Комунальної установи «</w:t>
      </w:r>
      <w:r w:rsidRPr="00D64081">
        <w:rPr>
          <w:sz w:val="28"/>
          <w:szCs w:val="28"/>
        </w:rPr>
        <w:t>Вільшанський дитячий будинок-інтернат</w:t>
      </w:r>
      <w:r>
        <w:rPr>
          <w:sz w:val="28"/>
          <w:szCs w:val="28"/>
        </w:rPr>
        <w:t>»</w:t>
      </w:r>
      <w:r w:rsidRPr="00D64081">
        <w:rPr>
          <w:sz w:val="28"/>
          <w:szCs w:val="28"/>
        </w:rPr>
        <w:t xml:space="preserve"> Закарпатської обласної ради</w:t>
      </w:r>
      <w:r>
        <w:rPr>
          <w:sz w:val="28"/>
          <w:szCs w:val="28"/>
        </w:rPr>
        <w:t xml:space="preserve"> в Комунальну установу «</w:t>
      </w:r>
      <w:r w:rsidRPr="009777BE">
        <w:rPr>
          <w:bCs/>
          <w:sz w:val="28"/>
          <w:szCs w:val="28"/>
        </w:rPr>
        <w:t>Центр комплексної реабілітації для осіб з інвалідністю</w:t>
      </w:r>
      <w:r w:rsidRPr="009777B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777BE">
        <w:rPr>
          <w:sz w:val="28"/>
          <w:szCs w:val="28"/>
        </w:rPr>
        <w:t>К</w:t>
      </w:r>
      <w:r>
        <w:rPr>
          <w:sz w:val="28"/>
          <w:szCs w:val="28"/>
        </w:rPr>
        <w:t xml:space="preserve">арпатське плесо» </w:t>
      </w:r>
      <w:r w:rsidRPr="005D6024">
        <w:rPr>
          <w:sz w:val="28"/>
          <w:szCs w:val="28"/>
        </w:rPr>
        <w:t>Закарпатської обласної ради.</w:t>
      </w:r>
    </w:p>
    <w:p w14:paraId="21A56B13" w14:textId="6EE1D7A1" w:rsidR="005D6024" w:rsidRPr="00B82604" w:rsidRDefault="005D6024" w:rsidP="005D6024">
      <w:pPr>
        <w:tabs>
          <w:tab w:val="left" w:pos="540"/>
          <w:tab w:val="right" w:pos="9354"/>
        </w:tabs>
        <w:jc w:val="both"/>
        <w:rPr>
          <w:sz w:val="28"/>
          <w:szCs w:val="28"/>
        </w:rPr>
      </w:pPr>
      <w:r w:rsidRPr="005D6024">
        <w:rPr>
          <w:sz w:val="28"/>
          <w:szCs w:val="28"/>
        </w:rPr>
        <w:lastRenderedPageBreak/>
        <w:tab/>
        <w:t xml:space="preserve">2. Затвердити Положення про Комунальну установу </w:t>
      </w:r>
      <w:r w:rsidRPr="005D6024">
        <w:rPr>
          <w:bCs/>
          <w:sz w:val="28"/>
          <w:szCs w:val="28"/>
        </w:rPr>
        <w:t>«Центр комплексної реабілітації для осіб з інвалідністю</w:t>
      </w:r>
      <w:r w:rsidRPr="005D6024">
        <w:rPr>
          <w:sz w:val="28"/>
          <w:szCs w:val="28"/>
        </w:rPr>
        <w:t xml:space="preserve"> «Карпатське плесо» Закарпатської обласної ради,</w:t>
      </w:r>
      <w:r w:rsidRPr="00B82604">
        <w:rPr>
          <w:sz w:val="28"/>
          <w:szCs w:val="28"/>
        </w:rPr>
        <w:t xml:space="preserve"> що додається.</w:t>
      </w:r>
    </w:p>
    <w:p w14:paraId="7594FAD3" w14:textId="612ABE8E" w:rsidR="005D6024" w:rsidRDefault="005D6024" w:rsidP="005D6024">
      <w:pPr>
        <w:tabs>
          <w:tab w:val="left" w:pos="540"/>
          <w:tab w:val="right" w:pos="935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9360B">
        <w:rPr>
          <w:sz w:val="28"/>
          <w:szCs w:val="28"/>
        </w:rPr>
        <w:t xml:space="preserve">Доручити голові Закарпатської обласної ради </w:t>
      </w:r>
      <w:proofErr w:type="spellStart"/>
      <w:r w:rsidRPr="00EE218E">
        <w:rPr>
          <w:sz w:val="28"/>
          <w:szCs w:val="28"/>
        </w:rPr>
        <w:t>внести</w:t>
      </w:r>
      <w:proofErr w:type="spellEnd"/>
      <w:r w:rsidRPr="00EE218E">
        <w:rPr>
          <w:sz w:val="28"/>
          <w:szCs w:val="28"/>
        </w:rPr>
        <w:t xml:space="preserve"> відповідні зміни до контракту з керівником </w:t>
      </w:r>
      <w:r>
        <w:rPr>
          <w:sz w:val="28"/>
          <w:szCs w:val="28"/>
        </w:rPr>
        <w:t>Комунальної установи «</w:t>
      </w:r>
      <w:r w:rsidRPr="009777BE">
        <w:rPr>
          <w:bCs/>
          <w:sz w:val="28"/>
          <w:szCs w:val="28"/>
        </w:rPr>
        <w:t>Центр комплексної реабілітації для осіб з інвалідністю</w:t>
      </w:r>
      <w:r w:rsidRPr="009777BE">
        <w:rPr>
          <w:sz w:val="28"/>
          <w:szCs w:val="28"/>
        </w:rPr>
        <w:t xml:space="preserve"> </w:t>
      </w:r>
      <w:r>
        <w:rPr>
          <w:sz w:val="28"/>
          <w:szCs w:val="28"/>
        </w:rPr>
        <w:t>«Карпатське плесо» Закарпатської обласної ради</w:t>
      </w:r>
      <w:r w:rsidRPr="00EE218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1067CC0" w14:textId="0C54E6B4" w:rsidR="005D6024" w:rsidRDefault="005D6024" w:rsidP="005D6024">
      <w:pPr>
        <w:tabs>
          <w:tab w:val="left" w:pos="540"/>
          <w:tab w:val="right" w:pos="935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335C7">
        <w:rPr>
          <w:sz w:val="28"/>
          <w:szCs w:val="28"/>
        </w:rPr>
        <w:t xml:space="preserve">Доручити керівнику </w:t>
      </w:r>
      <w:r>
        <w:rPr>
          <w:sz w:val="28"/>
          <w:szCs w:val="28"/>
        </w:rPr>
        <w:t>Комунальної установи «</w:t>
      </w:r>
      <w:r w:rsidRPr="009777BE">
        <w:rPr>
          <w:bCs/>
          <w:sz w:val="28"/>
          <w:szCs w:val="28"/>
        </w:rPr>
        <w:t>Центр комплексної реабілітації для осіб з інвалідністю</w:t>
      </w:r>
      <w:r w:rsidRPr="009777BE">
        <w:rPr>
          <w:sz w:val="28"/>
          <w:szCs w:val="28"/>
        </w:rPr>
        <w:t xml:space="preserve"> </w:t>
      </w:r>
      <w:r>
        <w:rPr>
          <w:sz w:val="28"/>
          <w:szCs w:val="28"/>
        </w:rPr>
        <w:t>«Карпатське плесо» Закарпатської обласної ради</w:t>
      </w:r>
      <w:r w:rsidRPr="002335C7">
        <w:rPr>
          <w:sz w:val="28"/>
          <w:szCs w:val="28"/>
        </w:rPr>
        <w:t xml:space="preserve"> здійснити необхідні заходи щодо державної реєстрації Положення</w:t>
      </w:r>
      <w:r>
        <w:rPr>
          <w:sz w:val="28"/>
          <w:szCs w:val="28"/>
        </w:rPr>
        <w:t>,</w:t>
      </w:r>
      <w:r w:rsidRPr="002335C7">
        <w:rPr>
          <w:sz w:val="28"/>
          <w:szCs w:val="28"/>
        </w:rPr>
        <w:t xml:space="preserve"> </w:t>
      </w:r>
      <w:r>
        <w:rPr>
          <w:sz w:val="28"/>
          <w:szCs w:val="28"/>
        </w:rPr>
        <w:t>зазначено</w:t>
      </w:r>
      <w:r w:rsidR="007B4890">
        <w:rPr>
          <w:sz w:val="28"/>
          <w:szCs w:val="28"/>
        </w:rPr>
        <w:t>го</w:t>
      </w:r>
      <w:r>
        <w:rPr>
          <w:sz w:val="28"/>
          <w:szCs w:val="28"/>
        </w:rPr>
        <w:t xml:space="preserve"> у пункті 2 цього рішення.</w:t>
      </w:r>
    </w:p>
    <w:p w14:paraId="65F86B65" w14:textId="77777777" w:rsidR="005D6024" w:rsidRPr="00D61FDD" w:rsidRDefault="005D6024" w:rsidP="005D6024">
      <w:pPr>
        <w:tabs>
          <w:tab w:val="left" w:pos="540"/>
          <w:tab w:val="right" w:pos="935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r w:rsidRPr="00C71167">
        <w:rPr>
          <w:b/>
          <w:szCs w:val="28"/>
        </w:rPr>
        <w:t xml:space="preserve"> </w:t>
      </w:r>
      <w:r w:rsidRPr="00D61FDD">
        <w:rPr>
          <w:sz w:val="28"/>
          <w:szCs w:val="28"/>
        </w:rPr>
        <w:t>Контроль за виконанням цього рішення покласти на заступника голови обласної державної адміністрації</w:t>
      </w:r>
      <w:r>
        <w:rPr>
          <w:sz w:val="28"/>
          <w:szCs w:val="28"/>
        </w:rPr>
        <w:t xml:space="preserve"> – начальника обласної військової адміністрації, заступника голови обласної ради</w:t>
      </w:r>
      <w:r w:rsidRPr="00D61FDD">
        <w:rPr>
          <w:sz w:val="28"/>
          <w:szCs w:val="28"/>
        </w:rPr>
        <w:t xml:space="preserve"> та  постійну комісію обласної ради з питань охорони здоров’я, праці, зайнятості та соціального захисту населення, соціальної підтримки ветеранів війни, військовослужбовців та членів їх сімей.</w:t>
      </w:r>
    </w:p>
    <w:p w14:paraId="063CE93F" w14:textId="77777777" w:rsidR="005D6024" w:rsidRPr="00D61FDD" w:rsidRDefault="005D6024" w:rsidP="005D6024">
      <w:pPr>
        <w:pStyle w:val="a5"/>
        <w:ind w:firstLine="567"/>
        <w:jc w:val="both"/>
        <w:rPr>
          <w:b w:val="0"/>
          <w:szCs w:val="28"/>
        </w:rPr>
      </w:pPr>
    </w:p>
    <w:p w14:paraId="69CCCA69" w14:textId="77777777" w:rsidR="005D6024" w:rsidRPr="00C71167" w:rsidRDefault="005D6024" w:rsidP="005D6024">
      <w:pPr>
        <w:pStyle w:val="a5"/>
        <w:jc w:val="both"/>
        <w:rPr>
          <w:szCs w:val="28"/>
        </w:rPr>
      </w:pPr>
    </w:p>
    <w:p w14:paraId="707E04A5" w14:textId="77777777" w:rsidR="005D6024" w:rsidRDefault="005D6024" w:rsidP="005D6024">
      <w:pPr>
        <w:pStyle w:val="a5"/>
        <w:jc w:val="both"/>
        <w:rPr>
          <w:szCs w:val="28"/>
        </w:rPr>
      </w:pPr>
    </w:p>
    <w:p w14:paraId="2D851A5D" w14:textId="77777777" w:rsidR="005D6024" w:rsidRDefault="005D6024" w:rsidP="005D6024">
      <w:pPr>
        <w:pStyle w:val="a5"/>
        <w:jc w:val="both"/>
        <w:rPr>
          <w:szCs w:val="28"/>
        </w:rPr>
      </w:pPr>
      <w:r w:rsidRPr="006976D0">
        <w:rPr>
          <w:szCs w:val="28"/>
        </w:rPr>
        <w:t>Голова ради</w:t>
      </w:r>
      <w:r w:rsidRPr="006976D0">
        <w:rPr>
          <w:szCs w:val="28"/>
        </w:rPr>
        <w:tab/>
      </w:r>
      <w:r w:rsidRPr="006976D0">
        <w:rPr>
          <w:szCs w:val="28"/>
        </w:rPr>
        <w:tab/>
      </w:r>
      <w:r w:rsidRPr="006976D0">
        <w:rPr>
          <w:szCs w:val="28"/>
        </w:rPr>
        <w:tab/>
      </w:r>
      <w:r w:rsidRPr="006976D0">
        <w:rPr>
          <w:szCs w:val="28"/>
        </w:rPr>
        <w:tab/>
      </w:r>
      <w:r w:rsidRPr="006976D0">
        <w:rPr>
          <w:szCs w:val="28"/>
        </w:rPr>
        <w:tab/>
      </w:r>
      <w:r w:rsidRPr="006976D0">
        <w:rPr>
          <w:szCs w:val="28"/>
        </w:rPr>
        <w:tab/>
      </w:r>
      <w:r w:rsidRPr="006976D0">
        <w:rPr>
          <w:szCs w:val="28"/>
        </w:rPr>
        <w:tab/>
      </w:r>
      <w:r>
        <w:rPr>
          <w:szCs w:val="28"/>
        </w:rPr>
        <w:t xml:space="preserve">               Роман САРАЙ</w:t>
      </w:r>
    </w:p>
    <w:p w14:paraId="66513554" w14:textId="77777777" w:rsidR="005D6024" w:rsidRDefault="005D6024" w:rsidP="005D6024">
      <w:pPr>
        <w:pStyle w:val="a5"/>
        <w:jc w:val="both"/>
        <w:rPr>
          <w:szCs w:val="28"/>
        </w:rPr>
      </w:pPr>
    </w:p>
    <w:p w14:paraId="5477C5A9" w14:textId="77777777" w:rsidR="005D6024" w:rsidRDefault="005D6024" w:rsidP="005D6024">
      <w:pPr>
        <w:pStyle w:val="a5"/>
        <w:jc w:val="both"/>
        <w:rPr>
          <w:szCs w:val="28"/>
        </w:rPr>
      </w:pPr>
    </w:p>
    <w:p w14:paraId="11E6BEB0" w14:textId="77777777" w:rsidR="005D6024" w:rsidRPr="006976D0" w:rsidRDefault="005D6024" w:rsidP="005D6024">
      <w:pPr>
        <w:pStyle w:val="a5"/>
        <w:jc w:val="both"/>
      </w:pPr>
    </w:p>
    <w:p w14:paraId="2D943B32" w14:textId="77777777" w:rsidR="00144912" w:rsidRDefault="00144912"/>
    <w:sectPr w:rsidR="00144912" w:rsidSect="0032180B">
      <w:footerReference w:type="default" r:id="rId7"/>
      <w:pgSz w:w="11906" w:h="16838"/>
      <w:pgMar w:top="899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E04A8" w14:textId="77777777" w:rsidR="001D372E" w:rsidRDefault="001D372E">
      <w:r>
        <w:separator/>
      </w:r>
    </w:p>
  </w:endnote>
  <w:endnote w:type="continuationSeparator" w:id="0">
    <w:p w14:paraId="3C596B65" w14:textId="77777777" w:rsidR="001D372E" w:rsidRDefault="001D3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E14B1" w14:textId="77777777" w:rsidR="003D02AB" w:rsidRDefault="005D6024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6EDCB153" w14:textId="77777777" w:rsidR="003D02AB" w:rsidRDefault="003D02A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A9B88" w14:textId="77777777" w:rsidR="001D372E" w:rsidRDefault="001D372E">
      <w:r>
        <w:separator/>
      </w:r>
    </w:p>
  </w:footnote>
  <w:footnote w:type="continuationSeparator" w:id="0">
    <w:p w14:paraId="51D7F796" w14:textId="77777777" w:rsidR="001D372E" w:rsidRDefault="001D37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F9D"/>
    <w:rsid w:val="00144912"/>
    <w:rsid w:val="001D372E"/>
    <w:rsid w:val="00262280"/>
    <w:rsid w:val="003D02AB"/>
    <w:rsid w:val="004B43A1"/>
    <w:rsid w:val="005D6024"/>
    <w:rsid w:val="007B4890"/>
    <w:rsid w:val="009D4EFF"/>
    <w:rsid w:val="00A24249"/>
    <w:rsid w:val="00A707E9"/>
    <w:rsid w:val="00AF2F9D"/>
    <w:rsid w:val="00D03E05"/>
    <w:rsid w:val="00EB2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7C7C6"/>
  <w15:chartTrackingRefBased/>
  <w15:docId w15:val="{4F7C5ECA-91AC-4226-8868-378794B6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024"/>
    <w:pPr>
      <w:ind w:firstLine="0"/>
      <w:jc w:val="left"/>
    </w:pPr>
    <w:rPr>
      <w:rFonts w:eastAsia="Calibri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D6024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5D6024"/>
    <w:rPr>
      <w:rFonts w:eastAsia="Calibri"/>
      <w:kern w:val="0"/>
      <w:sz w:val="20"/>
      <w:szCs w:val="20"/>
      <w:lang w:eastAsia="ru-RU"/>
      <w14:ligatures w14:val="none"/>
    </w:rPr>
  </w:style>
  <w:style w:type="paragraph" w:styleId="a5">
    <w:name w:val="Subtitle"/>
    <w:basedOn w:val="a"/>
    <w:link w:val="a6"/>
    <w:qFormat/>
    <w:rsid w:val="005D6024"/>
    <w:rPr>
      <w:b/>
      <w:sz w:val="28"/>
    </w:rPr>
  </w:style>
  <w:style w:type="character" w:customStyle="1" w:styleId="a6">
    <w:name w:val="Підзаголовок Знак"/>
    <w:basedOn w:val="a0"/>
    <w:link w:val="a5"/>
    <w:rsid w:val="005D6024"/>
    <w:rPr>
      <w:rFonts w:eastAsia="Calibri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1894</Words>
  <Characters>1080</Characters>
  <Application>Microsoft Office Word</Application>
  <DocSecurity>0</DocSecurity>
  <Lines>9</Lines>
  <Paragraphs>5</Paragraphs>
  <ScaleCrop>false</ScaleCrop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5</cp:revision>
  <cp:lastPrinted>2025-09-09T14:22:00Z</cp:lastPrinted>
  <dcterms:created xsi:type="dcterms:W3CDTF">2025-09-09T13:37:00Z</dcterms:created>
  <dcterms:modified xsi:type="dcterms:W3CDTF">2025-09-09T14:22:00Z</dcterms:modified>
</cp:coreProperties>
</file>